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63" w:rsidRPr="009B7E63" w:rsidRDefault="009B7E63" w:rsidP="009B7E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7E63">
        <w:rPr>
          <w:rFonts w:ascii="Roboto" w:eastAsia="Times New Roman" w:hAnsi="Roboto" w:cs="Times New Roman"/>
          <w:sz w:val="17"/>
          <w:szCs w:val="17"/>
          <w:lang w:eastAsia="ru-RU"/>
        </w:rPr>
        <w:t>AutoSense OS (Essential) – алгоритм распознавания акустической обстановки (варианты ситуаций: тихая ситуация, речь в шуме).</w:t>
      </w:r>
    </w:p>
    <w:p w:rsidR="009B7E63" w:rsidRPr="009B7E63" w:rsidRDefault="009B7E63" w:rsidP="009B7E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7E63">
        <w:rPr>
          <w:rFonts w:ascii="Roboto" w:eastAsia="Times New Roman" w:hAnsi="Roboto" w:cs="Times New Roman"/>
          <w:sz w:val="17"/>
          <w:szCs w:val="17"/>
          <w:lang w:eastAsia="ru-RU"/>
        </w:rPr>
        <w:t>Баланс тиннитуса – встроенный генератор шумов способствует обогащению звуковой среды и может использоваться в качестве составной части индивидуальной программы борьбы с шумом в ушах.</w:t>
      </w:r>
    </w:p>
    <w:p w:rsidR="009B7E63" w:rsidRPr="009B7E63" w:rsidRDefault="009B7E63" w:rsidP="009B7E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7E63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постепенное повышение уровня усиления в процессе использования в соответствии с временными и числовыми параметрами, заданными аудиологом.</w:t>
      </w:r>
    </w:p>
    <w:p w:rsidR="009B7E63" w:rsidRPr="009B7E63" w:rsidRDefault="009B7E63" w:rsidP="009B7E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7E63">
        <w:rPr>
          <w:rFonts w:ascii="Roboto" w:eastAsia="Times New Roman" w:hAnsi="Roboto" w:cs="Times New Roman"/>
          <w:sz w:val="17"/>
          <w:szCs w:val="17"/>
          <w:lang w:eastAsia="ru-RU"/>
        </w:rPr>
        <w:t>SoundRecover/ SoundRecover II – нелинейная частотная компрессия.</w:t>
      </w:r>
    </w:p>
    <w:p w:rsidR="009B7E63" w:rsidRPr="009B7E63" w:rsidRDefault="009B7E63" w:rsidP="009B7E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7E63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9B7E63" w:rsidRPr="009B7E63" w:rsidRDefault="009B7E63" w:rsidP="009B7E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7E63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9B7E63" w:rsidRPr="009B7E63" w:rsidRDefault="009B7E63" w:rsidP="009B7E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7E63">
        <w:rPr>
          <w:rFonts w:ascii="Roboto" w:eastAsia="Times New Roman" w:hAnsi="Roboto" w:cs="Times New Roman"/>
          <w:sz w:val="17"/>
          <w:szCs w:val="17"/>
          <w:lang w:eastAsia="ru-RU"/>
        </w:rPr>
        <w:t>UltraZoom – адаптивная направленность, учитывающая взаимное расположение источников полезного сигнала и шума.</w:t>
      </w:r>
    </w:p>
    <w:p w:rsidR="009B7E63" w:rsidRPr="009B7E63" w:rsidRDefault="009B7E63" w:rsidP="009B7E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7E63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9B7E63" w:rsidRPr="009B7E63" w:rsidRDefault="009B7E63" w:rsidP="009B7E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7E63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с возможностью выборочного их применения в процессе точной настройки слуховых аппаратов.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F6E9A"/>
    <w:multiLevelType w:val="multilevel"/>
    <w:tmpl w:val="AB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F44701"/>
    <w:multiLevelType w:val="multilevel"/>
    <w:tmpl w:val="57A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FE4874"/>
    <w:multiLevelType w:val="multilevel"/>
    <w:tmpl w:val="8D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A62BE4"/>
    <w:multiLevelType w:val="multilevel"/>
    <w:tmpl w:val="0E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956B47"/>
    <w:multiLevelType w:val="multilevel"/>
    <w:tmpl w:val="B09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495975"/>
    <w:multiLevelType w:val="multilevel"/>
    <w:tmpl w:val="5C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0"/>
  </w:num>
  <w:num w:numId="5">
    <w:abstractNumId w:val="14"/>
  </w:num>
  <w:num w:numId="6">
    <w:abstractNumId w:val="4"/>
  </w:num>
  <w:num w:numId="7">
    <w:abstractNumId w:val="9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5"/>
  </w:num>
  <w:num w:numId="13">
    <w:abstractNumId w:val="16"/>
  </w:num>
  <w:num w:numId="14">
    <w:abstractNumId w:val="0"/>
  </w:num>
  <w:num w:numId="15">
    <w:abstractNumId w:val="2"/>
  </w:num>
  <w:num w:numId="16">
    <w:abstractNumId w:val="23"/>
  </w:num>
  <w:num w:numId="17">
    <w:abstractNumId w:val="12"/>
  </w:num>
  <w:num w:numId="18">
    <w:abstractNumId w:val="11"/>
  </w:num>
  <w:num w:numId="19">
    <w:abstractNumId w:val="22"/>
  </w:num>
  <w:num w:numId="20">
    <w:abstractNumId w:val="20"/>
  </w:num>
  <w:num w:numId="21">
    <w:abstractNumId w:val="17"/>
  </w:num>
  <w:num w:numId="22">
    <w:abstractNumId w:val="19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111198"/>
    <w:rsid w:val="001A0F6C"/>
    <w:rsid w:val="001D4EAB"/>
    <w:rsid w:val="001E6373"/>
    <w:rsid w:val="001F73ED"/>
    <w:rsid w:val="0023260B"/>
    <w:rsid w:val="002A7E83"/>
    <w:rsid w:val="00404C2E"/>
    <w:rsid w:val="00414935"/>
    <w:rsid w:val="00435E43"/>
    <w:rsid w:val="00467D45"/>
    <w:rsid w:val="00496B78"/>
    <w:rsid w:val="004F5A20"/>
    <w:rsid w:val="005A0363"/>
    <w:rsid w:val="0062661C"/>
    <w:rsid w:val="006810D9"/>
    <w:rsid w:val="006D22AD"/>
    <w:rsid w:val="006D28D3"/>
    <w:rsid w:val="007B1B41"/>
    <w:rsid w:val="008445CA"/>
    <w:rsid w:val="00896CE4"/>
    <w:rsid w:val="008F1BC8"/>
    <w:rsid w:val="009B7E63"/>
    <w:rsid w:val="009E0A34"/>
    <w:rsid w:val="00B11BA7"/>
    <w:rsid w:val="00BF503F"/>
    <w:rsid w:val="00CC0CC3"/>
    <w:rsid w:val="00CC464B"/>
    <w:rsid w:val="00D06C87"/>
    <w:rsid w:val="00D129CB"/>
    <w:rsid w:val="00D157D2"/>
    <w:rsid w:val="00D44AAC"/>
    <w:rsid w:val="00E0418F"/>
    <w:rsid w:val="00E2670E"/>
    <w:rsid w:val="00E708EC"/>
    <w:rsid w:val="00EA413E"/>
    <w:rsid w:val="00EE107F"/>
    <w:rsid w:val="00F409F5"/>
    <w:rsid w:val="00F90404"/>
    <w:rsid w:val="00FB2A99"/>
    <w:rsid w:val="00FD62C9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37</cp:revision>
  <dcterms:created xsi:type="dcterms:W3CDTF">2022-06-25T18:53:00Z</dcterms:created>
  <dcterms:modified xsi:type="dcterms:W3CDTF">2022-06-26T21:29:00Z</dcterms:modified>
</cp:coreProperties>
</file>